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7B38CA8" w:rsidR="0065122F" w:rsidRPr="000478EF" w:rsidRDefault="006D587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PEDRO SANTOS</w:t>
      </w:r>
    </w:p>
    <w:p w14:paraId="6026E814" w14:textId="0E31745E" w:rsidR="004B02F4" w:rsidRDefault="004B02F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Sänger der </w:t>
      </w:r>
      <w:r w:rsidR="006213DD">
        <w:rPr>
          <w:rFonts w:ascii="Noto Sans" w:eastAsia="Arial Unicode MS" w:hAnsi="Noto Sans" w:cs="Noto Sans"/>
          <w:b/>
          <w:bCs/>
          <w:sz w:val="28"/>
          <w:szCs w:val="28"/>
        </w:rPr>
        <w:t xml:space="preserve">ehemaligen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Band</w:t>
      </w:r>
      <w:r w:rsidR="00B21A66">
        <w:rPr>
          <w:rFonts w:ascii="Noto Sans" w:eastAsia="Arial Unicode MS" w:hAnsi="Noto Sans" w:cs="Noto Sans"/>
          <w:b/>
          <w:bCs/>
          <w:sz w:val="28"/>
          <w:szCs w:val="28"/>
        </w:rPr>
        <w:t xml:space="preserve"> Here At Last mit Soloprojekt </w:t>
      </w:r>
    </w:p>
    <w:p w14:paraId="51445C00" w14:textId="63842907" w:rsidR="0065122F" w:rsidRPr="000478EF" w:rsidRDefault="004B02F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Frühjahr 2026 </w:t>
      </w:r>
      <w:r w:rsidR="00B21A66">
        <w:rPr>
          <w:rFonts w:ascii="Noto Sans" w:eastAsia="Arial Unicode MS" w:hAnsi="Noto Sans" w:cs="Noto Sans"/>
          <w:b/>
          <w:bCs/>
          <w:sz w:val="28"/>
          <w:szCs w:val="28"/>
        </w:rPr>
        <w:t>auf Tour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5FFA625" w14:textId="5CFB7075" w:rsidR="00B21A66" w:rsidRDefault="00B21A66" w:rsidP="0042417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Mai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kannte man </w:t>
      </w:r>
      <w:r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Pedro Santos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Sänger der 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>ehemaligen UK-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>oyb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and Here At Last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>. Mit der Band</w:t>
      </w:r>
      <w:r w:rsidR="00621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über 3 Mio. Follower auf TikTok 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zählt </w:t>
      </w:r>
      <w:r w:rsidR="00621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Debüt-EP</w:t>
      </w:r>
      <w:r w:rsidR="006213DD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621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Nummer 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>1 der UK iTunes Charts einstieg</w:t>
      </w:r>
      <w:r w:rsidR="009361D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tourte er durch Europa </w:t>
      </w:r>
      <w:r w:rsidR="006213D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Großbritannien und </w:t>
      </w:r>
      <w:r w:rsidR="00936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konnte 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>Shows i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proofErr w:type="spellStart"/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>Venues</w:t>
      </w:r>
      <w:proofErr w:type="spellEnd"/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dem </w:t>
      </w:r>
      <w:proofErr w:type="spellStart"/>
      <w:proofErr w:type="gramStart"/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>Shepherd’s</w:t>
      </w:r>
      <w:proofErr w:type="spellEnd"/>
      <w:proofErr w:type="gramEnd"/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Bush Empire und O2 Indigo ausverkauf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>Nach Auflösung der Band debütierte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73F4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Pedro Santos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7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2025 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mit seinem Soloprojekt und eröffnete ein ganz eigenes Kapitel mit dem Release seiner Single </w:t>
      </w:r>
      <w:r w:rsidR="003D73F4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D73F4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Someone</w:t>
      </w:r>
      <w:proofErr w:type="spellEnd"/>
      <w:r w:rsidR="003D73F4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3D73F4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3D73F4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D73F4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3D73F4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361D5">
        <w:rPr>
          <w:rFonts w:ascii="Noto Sans" w:hAnsi="Noto Sans" w:cs="Noto Sans"/>
          <w:color w:val="auto"/>
          <w:sz w:val="22"/>
          <w:szCs w:val="22"/>
          <w:u w:color="1D1D1D"/>
        </w:rPr>
        <w:t>Zuvor konnte sich der Sänger mit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 Mio. Followern auf den sozialen Medien</w:t>
      </w:r>
      <w:r w:rsidR="00886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5F7782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sowohl seine Musik als auch </w:t>
      </w:r>
      <w:r w:rsidR="00B459C3">
        <w:rPr>
          <w:rFonts w:ascii="Noto Sans" w:hAnsi="Noto Sans" w:cs="Noto Sans"/>
          <w:color w:val="auto"/>
          <w:sz w:val="22"/>
          <w:szCs w:val="22"/>
          <w:u w:color="1D1D1D"/>
        </w:rPr>
        <w:t>seinen</w:t>
      </w:r>
      <w:r w:rsidR="005F77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Content </w:t>
      </w:r>
      <w:r w:rsidR="006213DD">
        <w:rPr>
          <w:rFonts w:ascii="Noto Sans" w:hAnsi="Noto Sans" w:cs="Noto Sans"/>
          <w:color w:val="auto"/>
          <w:sz w:val="22"/>
          <w:szCs w:val="22"/>
          <w:u w:color="1D1D1D"/>
        </w:rPr>
        <w:t>wertschätzen</w:t>
      </w:r>
      <w:r w:rsidR="00886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621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gewaltiges Sprungbrett aufbau</w:t>
      </w:r>
      <w:r w:rsidR="009361D5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>, das auch sein Soloprojekt schnell beflügelt</w:t>
      </w:r>
      <w:r w:rsidR="006213D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3D73F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56E2D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hat </w:t>
      </w:r>
      <w:r w:rsidR="00F56E2D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Pedro Santos</w:t>
      </w:r>
      <w:r w:rsidR="00F56E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 drei Singles veröffentlicht, von denen </w:t>
      </w:r>
      <w:r w:rsidR="00F56E2D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„Lady In </w:t>
      </w:r>
      <w:proofErr w:type="spellStart"/>
      <w:r w:rsidR="00F56E2D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Red</w:t>
      </w:r>
      <w:proofErr w:type="spellEnd"/>
      <w:r w:rsidR="00F56E2D" w:rsidRPr="003D73F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56E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über 2,5 Mio. Streams für </w:t>
      </w:r>
      <w:r w:rsidR="007A160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bisher </w:t>
      </w:r>
      <w:r w:rsidR="00F56E2D">
        <w:rPr>
          <w:rFonts w:ascii="Noto Sans" w:hAnsi="Noto Sans" w:cs="Noto Sans"/>
          <w:color w:val="auto"/>
          <w:sz w:val="22"/>
          <w:szCs w:val="22"/>
          <w:u w:color="1D1D1D"/>
        </w:rPr>
        <w:t>gr</w:t>
      </w:r>
      <w:r w:rsidR="007A1603">
        <w:rPr>
          <w:rFonts w:ascii="Noto Sans" w:hAnsi="Noto Sans" w:cs="Noto Sans"/>
          <w:color w:val="auto"/>
          <w:sz w:val="22"/>
          <w:szCs w:val="22"/>
          <w:u w:color="1D1D1D"/>
        </w:rPr>
        <w:t>ö</w:t>
      </w:r>
      <w:r w:rsidR="00F56E2D">
        <w:rPr>
          <w:rFonts w:ascii="Noto Sans" w:hAnsi="Noto Sans" w:cs="Noto Sans"/>
          <w:color w:val="auto"/>
          <w:sz w:val="22"/>
          <w:szCs w:val="22"/>
          <w:u w:color="1D1D1D"/>
        </w:rPr>
        <w:t>ß</w:t>
      </w:r>
      <w:r w:rsidR="007A1603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F56E2D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Aufwind seiner noch jungen Karriere sorgte. </w:t>
      </w:r>
      <w:r w:rsidR="007A1603">
        <w:rPr>
          <w:rFonts w:ascii="Noto Sans" w:hAnsi="Noto Sans" w:cs="Noto Sans"/>
          <w:color w:val="auto"/>
          <w:sz w:val="22"/>
          <w:szCs w:val="22"/>
          <w:u w:color="1D1D1D"/>
        </w:rPr>
        <w:t xml:space="preserve">Aber auch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Europa</w:t>
      </w:r>
      <w:r w:rsidR="007A160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UK-Touren als Support von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Only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Poets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691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Cian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Ducrot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1603">
        <w:rPr>
          <w:rFonts w:ascii="Noto Sans" w:hAnsi="Noto Sans" w:cs="Noto Sans"/>
          <w:color w:val="auto"/>
          <w:sz w:val="22"/>
          <w:szCs w:val="22"/>
          <w:u w:color="1D1D1D"/>
        </w:rPr>
        <w:t>machten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B4EA5">
        <w:rPr>
          <w:rFonts w:ascii="Noto Sans" w:hAnsi="Noto Sans" w:cs="Noto Sans"/>
          <w:b/>
          <w:color w:val="auto"/>
          <w:sz w:val="22"/>
          <w:szCs w:val="22"/>
          <w:u w:color="1D1D1D"/>
        </w:rPr>
        <w:t>Pedro Santos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1603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international bekannt. </w:t>
      </w:r>
      <w:r w:rsidR="0088691A">
        <w:rPr>
          <w:rFonts w:ascii="Noto Sans" w:hAnsi="Noto Sans" w:cs="Noto Sans"/>
          <w:color w:val="auto"/>
          <w:sz w:val="22"/>
          <w:szCs w:val="22"/>
          <w:u w:color="1D1D1D"/>
        </w:rPr>
        <w:t>Im Februar 2026</w:t>
      </w:r>
      <w:r w:rsidR="007A16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ersten Mal als Headliner auf </w:t>
      </w:r>
      <w:r w:rsidR="007A1603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eigene </w:t>
      </w:r>
      <w:r w:rsidR="00255E36" w:rsidRPr="00255E3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UK &amp; EU TOUR 2026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Dabei führt es den Sänger ins Kölner YUCA sowie ins Hamburger Turmzimmer. </w:t>
      </w:r>
    </w:p>
    <w:p w14:paraId="73A643FA" w14:textId="77777777" w:rsidR="00B21A66" w:rsidRDefault="00B21A6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6889636" w14:textId="10472B30" w:rsidR="00B21A66" w:rsidRDefault="00B21A66" w:rsidP="004C72E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B4EA5">
        <w:rPr>
          <w:rFonts w:ascii="Noto Sans" w:hAnsi="Noto Sans" w:cs="Noto Sans"/>
          <w:b/>
          <w:color w:val="auto"/>
          <w:sz w:val="22"/>
          <w:szCs w:val="22"/>
          <w:u w:color="1D1D1D"/>
        </w:rPr>
        <w:t>Pedro Santos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Portugal geboren</w:t>
      </w:r>
      <w:r w:rsidR="004C72E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jedoch im Vereinigten Königreich auf</w:t>
      </w:r>
      <w:r w:rsidR="004C72E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er innerhalb des ersten Lockdowns gemeinsam mit Zach </w:t>
      </w:r>
      <w:proofErr w:type="spellStart"/>
      <w:r w:rsidR="004C72E6">
        <w:rPr>
          <w:rFonts w:ascii="Noto Sans" w:hAnsi="Noto Sans" w:cs="Noto Sans"/>
          <w:color w:val="auto"/>
          <w:sz w:val="22"/>
          <w:szCs w:val="22"/>
          <w:u w:color="1D1D1D"/>
        </w:rPr>
        <w:t>Louzou</w:t>
      </w:r>
      <w:proofErr w:type="spellEnd"/>
      <w:r w:rsidR="004C72E6">
        <w:rPr>
          <w:rFonts w:ascii="Noto Sans" w:hAnsi="Noto Sans" w:cs="Noto Sans"/>
          <w:color w:val="auto"/>
          <w:sz w:val="22"/>
          <w:szCs w:val="22"/>
          <w:u w:color="1D1D1D"/>
        </w:rPr>
        <w:t>, Tommy Lyon, James Thomas und Ryan Burns die Boyband Here At Last gründete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C72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2021 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der Sänger </w:t>
      </w:r>
      <w:r w:rsidR="004C72E6">
        <w:rPr>
          <w:rFonts w:ascii="Noto Sans" w:hAnsi="Noto Sans" w:cs="Noto Sans"/>
          <w:color w:val="auto"/>
          <w:sz w:val="22"/>
          <w:szCs w:val="22"/>
          <w:u w:color="1D1D1D"/>
        </w:rPr>
        <w:t>mit der Band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mehrere Singles und landete mit „Happy“ einen ersten </w:t>
      </w:r>
      <w:r w:rsidR="000221C6">
        <w:rPr>
          <w:rFonts w:ascii="Noto Sans" w:hAnsi="Noto Sans" w:cs="Noto Sans"/>
          <w:color w:val="auto"/>
          <w:sz w:val="22"/>
          <w:szCs w:val="22"/>
          <w:u w:color="1D1D1D"/>
        </w:rPr>
        <w:t xml:space="preserve">viralen 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>Erfolg</w:t>
      </w:r>
      <w:r w:rsidR="000221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TikTok, </w:t>
      </w:r>
      <w:proofErr w:type="gramStart"/>
      <w:r w:rsidR="000221C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weltweit </w:t>
      </w:r>
      <w:r w:rsidR="001C652A">
        <w:rPr>
          <w:rFonts w:ascii="Noto Sans" w:hAnsi="Noto Sans" w:cs="Noto Sans"/>
          <w:color w:val="auto"/>
          <w:sz w:val="22"/>
          <w:szCs w:val="22"/>
          <w:u w:color="1D1D1D"/>
        </w:rPr>
        <w:t>zahlreiche Beiträge</w:t>
      </w:r>
      <w:proofErr w:type="gramEnd"/>
      <w:r w:rsidR="000221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 Folge hatte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weiteren </w:t>
      </w:r>
      <w:r w:rsidR="00886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Tracks 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>wie „</w:t>
      </w:r>
      <w:proofErr w:type="spellStart"/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>Bloodshot</w:t>
      </w:r>
      <w:proofErr w:type="spellEnd"/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>“ und „</w:t>
      </w:r>
      <w:proofErr w:type="spellStart"/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>Tongue</w:t>
      </w:r>
      <w:proofErr w:type="spellEnd"/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>“ bündelte die Band ihre Songs 202</w:t>
      </w:r>
      <w:r w:rsidR="001C652A">
        <w:rPr>
          <w:rFonts w:ascii="Noto Sans" w:hAnsi="Noto Sans" w:cs="Noto Sans"/>
          <w:color w:val="auto"/>
          <w:sz w:val="22"/>
          <w:szCs w:val="22"/>
          <w:u w:color="1D1D1D"/>
        </w:rPr>
        <w:t>3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Debüt-EP „EP1“. Bis 2024 ließ</w:t>
      </w:r>
      <w:r w:rsidR="0088691A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Here At Last vier weitere Singles folgen</w:t>
      </w:r>
      <w:r w:rsidR="00C1050D">
        <w:rPr>
          <w:rFonts w:ascii="Noto Sans" w:hAnsi="Noto Sans" w:cs="Noto Sans"/>
          <w:color w:val="auto"/>
          <w:sz w:val="22"/>
          <w:szCs w:val="22"/>
          <w:u w:color="1D1D1D"/>
        </w:rPr>
        <w:t>, verkündeten i</w:t>
      </w:r>
      <w:r w:rsidR="000221C6">
        <w:rPr>
          <w:rFonts w:ascii="Noto Sans" w:hAnsi="Noto Sans" w:cs="Noto Sans"/>
          <w:color w:val="auto"/>
          <w:sz w:val="22"/>
          <w:szCs w:val="22"/>
          <w:u w:color="1D1D1D"/>
        </w:rPr>
        <w:t xml:space="preserve">m Mai des Jahres </w:t>
      </w:r>
      <w:r w:rsidR="00C1050D">
        <w:rPr>
          <w:rFonts w:ascii="Noto Sans" w:hAnsi="Noto Sans" w:cs="Noto Sans"/>
          <w:color w:val="auto"/>
          <w:sz w:val="22"/>
          <w:szCs w:val="22"/>
          <w:u w:color="1D1D1D"/>
        </w:rPr>
        <w:t xml:space="preserve">jedoch </w:t>
      </w:r>
      <w:r w:rsidR="000221C6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Ende ihrer Band. </w:t>
      </w:r>
      <w:r w:rsidR="00AD479B">
        <w:rPr>
          <w:rFonts w:ascii="Noto Sans" w:hAnsi="Noto Sans" w:cs="Noto Sans"/>
          <w:color w:val="auto"/>
          <w:sz w:val="22"/>
          <w:szCs w:val="22"/>
          <w:u w:color="1D1D1D"/>
        </w:rPr>
        <w:t>Daraufhin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konzentrierte sich </w:t>
      </w:r>
      <w:r w:rsidR="00FD22EC" w:rsidRPr="009B4EA5">
        <w:rPr>
          <w:rFonts w:ascii="Noto Sans" w:hAnsi="Noto Sans" w:cs="Noto Sans"/>
          <w:b/>
          <w:color w:val="auto"/>
          <w:sz w:val="22"/>
          <w:szCs w:val="22"/>
          <w:u w:color="1D1D1D"/>
        </w:rPr>
        <w:t>Pedro Santos</w:t>
      </w:r>
      <w:r w:rsidR="008869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8691A" w:rsidRPr="0088691A">
        <w:rPr>
          <w:rFonts w:ascii="Noto Sans" w:hAnsi="Noto Sans" w:cs="Noto Sans"/>
          <w:bCs/>
          <w:color w:val="auto"/>
          <w:sz w:val="22"/>
          <w:szCs w:val="22"/>
          <w:u w:color="1D1D1D"/>
        </w:rPr>
        <w:t>–</w:t>
      </w:r>
      <w:r w:rsidR="008869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51E2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längst ein eigenes </w:t>
      </w:r>
      <w:proofErr w:type="spellStart"/>
      <w:r w:rsidR="00851E26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851E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aufbauen konnte</w:t>
      </w:r>
      <w:r w:rsidR="008869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eine </w:t>
      </w:r>
      <w:r w:rsidR="00851E26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>arriere</w:t>
      </w:r>
      <w:r w:rsidR="00851E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Solomusiker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Seine eigene Musik ist inspiriert von Artists wie Coldplay, Hozier und Tom Odell und versteht sich als Umarmung der Retro-Wärme des Classic Pop</w:t>
      </w:r>
      <w:r w:rsidR="004C72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subtilen Rock-Einflüssen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</w:t>
      </w:r>
      <w:r w:rsidR="004C72E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Einstand mit 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>seiner</w:t>
      </w:r>
      <w:r w:rsidR="00D24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Debüt-Single </w:t>
      </w:r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>Someone</w:t>
      </w:r>
      <w:proofErr w:type="spellEnd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der Sänger mit </w:t>
      </w:r>
      <w:r w:rsidR="00D24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emotionalen Klavierballade </w:t>
      </w:r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„Lady In </w:t>
      </w:r>
      <w:proofErr w:type="spellStart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>Red</w:t>
      </w:r>
      <w:proofErr w:type="spellEnd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Sommer 2025 </w:t>
      </w:r>
      <w:r w:rsidR="004C72E6">
        <w:rPr>
          <w:rFonts w:ascii="Noto Sans" w:hAnsi="Noto Sans" w:cs="Noto Sans"/>
          <w:color w:val="auto"/>
          <w:sz w:val="22"/>
          <w:szCs w:val="22"/>
          <w:u w:color="1D1D1D"/>
        </w:rPr>
        <w:t>seinen ersten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größeren Erfolg. Auf seine</w:t>
      </w:r>
      <w:r w:rsidR="0088691A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aktuellen </w:t>
      </w:r>
      <w:r w:rsidR="0088691A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Way </w:t>
      </w:r>
      <w:proofErr w:type="spellStart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Do“ 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zeigte sich </w:t>
      </w:r>
      <w:r w:rsidR="00FD22EC" w:rsidRPr="00CC51D3">
        <w:rPr>
          <w:rFonts w:ascii="Noto Sans" w:hAnsi="Noto Sans" w:cs="Noto Sans"/>
          <w:b/>
          <w:color w:val="auto"/>
          <w:sz w:val="22"/>
          <w:szCs w:val="22"/>
          <w:u w:color="1D1D1D"/>
        </w:rPr>
        <w:t>Pedro Santos</w:t>
      </w:r>
      <w:r w:rsidR="00FD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von einer </w:t>
      </w:r>
      <w:r w:rsidR="00D243F7">
        <w:rPr>
          <w:rFonts w:ascii="Noto Sans" w:hAnsi="Noto Sans" w:cs="Noto Sans"/>
          <w:color w:val="auto"/>
          <w:sz w:val="22"/>
          <w:szCs w:val="22"/>
          <w:u w:color="1D1D1D"/>
        </w:rPr>
        <w:t>balladesken Singer-Songwriter-</w:t>
      </w:r>
      <w:r w:rsidR="00E77455">
        <w:rPr>
          <w:rFonts w:ascii="Noto Sans" w:hAnsi="Noto Sans" w:cs="Noto Sans"/>
          <w:color w:val="auto"/>
          <w:sz w:val="22"/>
          <w:szCs w:val="22"/>
          <w:u w:color="1D1D1D"/>
        </w:rPr>
        <w:t>Seite</w:t>
      </w:r>
      <w:r w:rsidR="00D243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stadiontauglichem Pop-Chorus</w:t>
      </w:r>
      <w:r w:rsidR="00E7745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B2D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Dass man von ihm in Zukunft noch mehr hören wird, steht außer Frage.</w:t>
      </w:r>
    </w:p>
    <w:p w14:paraId="28C13BF4" w14:textId="77777777" w:rsidR="00B21A66" w:rsidRDefault="00B21A6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B6BC26" w14:textId="77777777" w:rsidR="00B21A66" w:rsidRDefault="00B21A6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AE4CE3B" w14:textId="77777777" w:rsidR="00586C8F" w:rsidRDefault="00586C8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68453F8" w14:textId="77777777" w:rsidR="00586C8F" w:rsidRDefault="00586C8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0E0397" w14:textId="77777777" w:rsidR="00586C8F" w:rsidRDefault="00586C8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ECCE1D" w14:textId="77777777" w:rsidR="00586C8F" w:rsidRDefault="00586C8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96EAF3F" w:rsidR="0065122F" w:rsidRDefault="002E38B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PEDRO SANTOS</w:t>
      </w:r>
    </w:p>
    <w:p w14:paraId="525579A1" w14:textId="4240C466" w:rsidR="00255E36" w:rsidRDefault="00255E36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  <w:r>
        <w:rPr>
          <w:rFonts w:ascii="Noto Sans" w:hAnsi="Noto Sans" w:cs="Noto Sans"/>
          <w:b/>
          <w:bCs/>
          <w:kern w:val="0"/>
          <w:sz w:val="22"/>
          <w:szCs w:val="22"/>
        </w:rPr>
        <w:t>UK &amp; EU TOUR 2026</w:t>
      </w:r>
    </w:p>
    <w:p w14:paraId="34CD4C2C" w14:textId="77777777" w:rsidR="00255E36" w:rsidRPr="000475C4" w:rsidRDefault="00255E36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1FD374B4" w:rsidR="00194CEA" w:rsidRPr="00FC25E5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C25E5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2E38B7" w:rsidRPr="00FC25E5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FC25E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C25E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2E38B7" w:rsidRPr="00FC25E5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="00DC164A" w:rsidRPr="00FC25E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2E38B7" w:rsidRPr="00FC25E5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FC25E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2E38B7" w:rsidRPr="00FC25E5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FC25E5">
        <w:rPr>
          <w:rFonts w:ascii="Noto Sans" w:hAnsi="Noto Sans" w:cs="Noto Sans"/>
          <w:kern w:val="0"/>
          <w:sz w:val="22"/>
          <w:szCs w:val="22"/>
        </w:rPr>
        <w:tab/>
      </w:r>
      <w:r w:rsidR="002E38B7" w:rsidRPr="00FC25E5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FC25E5">
        <w:rPr>
          <w:rFonts w:ascii="Noto Sans" w:hAnsi="Noto Sans" w:cs="Noto Sans"/>
          <w:kern w:val="0"/>
          <w:sz w:val="22"/>
          <w:szCs w:val="22"/>
        </w:rPr>
        <w:tab/>
      </w:r>
      <w:r w:rsidR="0001293C" w:rsidRPr="00FC25E5">
        <w:rPr>
          <w:rFonts w:ascii="Noto Sans" w:hAnsi="Noto Sans" w:cs="Noto Sans"/>
          <w:kern w:val="0"/>
          <w:sz w:val="22"/>
          <w:szCs w:val="22"/>
        </w:rPr>
        <w:tab/>
      </w:r>
      <w:r w:rsidR="002E38B7" w:rsidRPr="00FC25E5">
        <w:rPr>
          <w:rFonts w:ascii="Noto Sans" w:hAnsi="Noto Sans" w:cs="Noto Sans"/>
          <w:kern w:val="0"/>
          <w:sz w:val="22"/>
          <w:szCs w:val="22"/>
        </w:rPr>
        <w:t>YUCA</w:t>
      </w:r>
    </w:p>
    <w:p w14:paraId="1AE273DD" w14:textId="76FF1827" w:rsidR="00580925" w:rsidRPr="00FC25E5" w:rsidRDefault="002E38B7" w:rsidP="00424178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C25E5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FC25E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FC25E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C25E5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1E66A3" w:rsidRPr="00FC25E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C25E5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FC25E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C25E5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Pr="00FC25E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C25E5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FC25E5">
        <w:rPr>
          <w:rFonts w:ascii="Noto Sans" w:hAnsi="Noto Sans" w:cs="Noto Sans"/>
          <w:kern w:val="0"/>
          <w:sz w:val="22"/>
          <w:szCs w:val="22"/>
        </w:rPr>
        <w:tab/>
      </w:r>
      <w:r w:rsidRPr="00FC25E5">
        <w:rPr>
          <w:rFonts w:ascii="Noto Sans" w:hAnsi="Noto Sans" w:cs="Noto Sans"/>
          <w:kern w:val="0"/>
          <w:sz w:val="22"/>
          <w:szCs w:val="22"/>
        </w:rPr>
        <w:t>Turmzimmer</w:t>
      </w:r>
    </w:p>
    <w:p w14:paraId="63A45A37" w14:textId="285BFF78" w:rsidR="00290F7F" w:rsidRPr="00FC25E5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44B93C61" w14:textId="77777777" w:rsidR="00290F7F" w:rsidRPr="00FC25E5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C25E5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D6D9301" w:rsidR="00290F7F" w:rsidRPr="00FC25E5" w:rsidRDefault="002E38B7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FC25E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FC25E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FC25E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FC25E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FC25E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C25E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C25E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C25E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C25E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C94D7F7" w:rsidR="00290F7F" w:rsidRPr="00FC25E5" w:rsidRDefault="002E38B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C25E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6CEE1A8" w:rsidR="00DC164A" w:rsidRPr="000475C4" w:rsidRDefault="0005645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1E29C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www.livenation.de/pedro-santos-tickets-adp1569368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B5EF748" w14:textId="119CD3C3" w:rsidR="00DC164A" w:rsidRPr="00424178" w:rsidRDefault="0042417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p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edrosantos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313086B" w:rsidR="00DC164A" w:rsidRPr="00424178" w:rsidRDefault="00424178" w:rsidP="00424178">
      <w:pPr>
        <w:widowControl w:val="0"/>
        <w:tabs>
          <w:tab w:val="center" w:pos="4510"/>
          <w:tab w:val="left" w:pos="6660"/>
        </w:tabs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24178">
        <w:rPr>
          <w:lang w:val="en-US"/>
        </w:rPr>
        <w:tab/>
      </w:r>
      <w:hyperlink r:id="rId17" w:history="1">
        <w:r w:rsidRPr="0042417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www.x.com/p</w:t>
        </w:r>
        <w:r w:rsidRPr="00424178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424178">
          <w:rPr>
            <w:rStyle w:val="Hyperlink"/>
            <w:rFonts w:ascii="Noto Sans" w:hAnsi="Noto Sans" w:cs="Noto Sans"/>
            <w:sz w:val="20"/>
            <w:szCs w:val="20"/>
            <w:lang w:val="en-US"/>
          </w:rPr>
          <w:t>dro_santii</w:t>
        </w:r>
      </w:hyperlink>
      <w:r w:rsidRPr="0042417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B5CAB50" w:rsidR="009C73CA" w:rsidRPr="00424178" w:rsidRDefault="00424178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com/@pedro_santii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4AD4B6B4" w:rsidR="00322B4F" w:rsidRPr="000475C4" w:rsidRDefault="00424178" w:rsidP="00D72B8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@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pedro_santii</w:t>
        </w:r>
      </w:hyperlink>
      <w:r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0475C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C32D8" w14:textId="77777777" w:rsidR="002755CA" w:rsidRDefault="002755CA">
      <w:r>
        <w:separator/>
      </w:r>
    </w:p>
  </w:endnote>
  <w:endnote w:type="continuationSeparator" w:id="0">
    <w:p w14:paraId="7CC05C6C" w14:textId="77777777" w:rsidR="002755CA" w:rsidRDefault="002755CA">
      <w:r>
        <w:continuationSeparator/>
      </w:r>
    </w:p>
  </w:endnote>
  <w:endnote w:type="continuationNotice" w:id="1">
    <w:p w14:paraId="624764A5" w14:textId="77777777" w:rsidR="002755CA" w:rsidRDefault="002755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BF172" w14:textId="77777777" w:rsidR="002755CA" w:rsidRDefault="002755CA">
      <w:r>
        <w:separator/>
      </w:r>
    </w:p>
  </w:footnote>
  <w:footnote w:type="continuationSeparator" w:id="0">
    <w:p w14:paraId="2E487D5C" w14:textId="77777777" w:rsidR="002755CA" w:rsidRDefault="002755CA">
      <w:r>
        <w:continuationSeparator/>
      </w:r>
    </w:p>
  </w:footnote>
  <w:footnote w:type="continuationNotice" w:id="1">
    <w:p w14:paraId="01D689CE" w14:textId="77777777" w:rsidR="002755CA" w:rsidRDefault="002755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21C6"/>
    <w:rsid w:val="000257D8"/>
    <w:rsid w:val="00030F54"/>
    <w:rsid w:val="00030FC8"/>
    <w:rsid w:val="00031AD5"/>
    <w:rsid w:val="000475C4"/>
    <w:rsid w:val="000478EF"/>
    <w:rsid w:val="00052145"/>
    <w:rsid w:val="00054BE9"/>
    <w:rsid w:val="0005645D"/>
    <w:rsid w:val="000800F9"/>
    <w:rsid w:val="00080D9D"/>
    <w:rsid w:val="00083E48"/>
    <w:rsid w:val="00084C3D"/>
    <w:rsid w:val="00086C3A"/>
    <w:rsid w:val="00093589"/>
    <w:rsid w:val="00093C50"/>
    <w:rsid w:val="000955E1"/>
    <w:rsid w:val="000A2AC4"/>
    <w:rsid w:val="000A4AB4"/>
    <w:rsid w:val="000A554A"/>
    <w:rsid w:val="000B2DD5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652A"/>
    <w:rsid w:val="001D4DCE"/>
    <w:rsid w:val="001D5824"/>
    <w:rsid w:val="001E2792"/>
    <w:rsid w:val="001E66A3"/>
    <w:rsid w:val="001F6941"/>
    <w:rsid w:val="00203460"/>
    <w:rsid w:val="00210AA6"/>
    <w:rsid w:val="002141E1"/>
    <w:rsid w:val="00232D29"/>
    <w:rsid w:val="0023775F"/>
    <w:rsid w:val="00242C29"/>
    <w:rsid w:val="00242C6D"/>
    <w:rsid w:val="00244163"/>
    <w:rsid w:val="002443A9"/>
    <w:rsid w:val="00255E36"/>
    <w:rsid w:val="002641BC"/>
    <w:rsid w:val="00264C4C"/>
    <w:rsid w:val="00270D43"/>
    <w:rsid w:val="00275152"/>
    <w:rsid w:val="002755CA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38B7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34FA"/>
    <w:rsid w:val="003C5F1A"/>
    <w:rsid w:val="003D3469"/>
    <w:rsid w:val="003D388E"/>
    <w:rsid w:val="003D7190"/>
    <w:rsid w:val="003D73F4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417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02F4"/>
    <w:rsid w:val="004B3AB8"/>
    <w:rsid w:val="004B559E"/>
    <w:rsid w:val="004C0BBA"/>
    <w:rsid w:val="004C51AE"/>
    <w:rsid w:val="004C72E6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C8F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7782"/>
    <w:rsid w:val="00600985"/>
    <w:rsid w:val="00607580"/>
    <w:rsid w:val="00617C4E"/>
    <w:rsid w:val="006206C4"/>
    <w:rsid w:val="006213DD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2333"/>
    <w:rsid w:val="006C76BC"/>
    <w:rsid w:val="006D5877"/>
    <w:rsid w:val="006E40CA"/>
    <w:rsid w:val="006E6015"/>
    <w:rsid w:val="006F1528"/>
    <w:rsid w:val="006F5BF2"/>
    <w:rsid w:val="006F5C67"/>
    <w:rsid w:val="00702AC1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1603"/>
    <w:rsid w:val="007A1EE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1E26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691A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61D5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B4EA5"/>
    <w:rsid w:val="009C258C"/>
    <w:rsid w:val="009C73CA"/>
    <w:rsid w:val="009D7023"/>
    <w:rsid w:val="009E28F9"/>
    <w:rsid w:val="009E386F"/>
    <w:rsid w:val="009E570C"/>
    <w:rsid w:val="009F2C3B"/>
    <w:rsid w:val="00A017D9"/>
    <w:rsid w:val="00A018DA"/>
    <w:rsid w:val="00A02A97"/>
    <w:rsid w:val="00A05077"/>
    <w:rsid w:val="00A132B5"/>
    <w:rsid w:val="00A1727C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479B"/>
    <w:rsid w:val="00AD6E7B"/>
    <w:rsid w:val="00AD6FC6"/>
    <w:rsid w:val="00B00C20"/>
    <w:rsid w:val="00B1351C"/>
    <w:rsid w:val="00B14677"/>
    <w:rsid w:val="00B1656D"/>
    <w:rsid w:val="00B21A66"/>
    <w:rsid w:val="00B306FA"/>
    <w:rsid w:val="00B372B0"/>
    <w:rsid w:val="00B40BF8"/>
    <w:rsid w:val="00B459C3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050D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51D3"/>
    <w:rsid w:val="00CE28A8"/>
    <w:rsid w:val="00CF29B0"/>
    <w:rsid w:val="00CF7FA9"/>
    <w:rsid w:val="00D13952"/>
    <w:rsid w:val="00D15C0A"/>
    <w:rsid w:val="00D179BE"/>
    <w:rsid w:val="00D22B0B"/>
    <w:rsid w:val="00D243F7"/>
    <w:rsid w:val="00D27100"/>
    <w:rsid w:val="00D531F7"/>
    <w:rsid w:val="00D54DFD"/>
    <w:rsid w:val="00D55A58"/>
    <w:rsid w:val="00D61023"/>
    <w:rsid w:val="00D61631"/>
    <w:rsid w:val="00D7279D"/>
    <w:rsid w:val="00D72B8F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455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56E2D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25E5"/>
    <w:rsid w:val="00FC3D3A"/>
    <w:rsid w:val="00FC7651"/>
    <w:rsid w:val="00FD22EC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tiktok.com/@pedro_santii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x.com/pedro_santii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pedrosanto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pedro-santos-tickets-adp1569368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youtube.com/@pedro_sant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3E2FE1D-1384-4F6A-A222-2E0FA51CBF43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2025-11-14T12:40:00Z</dcterms:created>
  <dcterms:modified xsi:type="dcterms:W3CDTF">2025-11-14T14:11:00Z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